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</w:t>
      </w:r>
      <w:r>
        <w:rPr>
          <w:rFonts w:hint="eastAsia" w:cs="Times New Roman"/>
          <w:b/>
          <w:bCs/>
          <w:sz w:val="24"/>
          <w:lang w:val="en-US" w:eastAsia="zh-CN"/>
        </w:rPr>
        <w:t>24-051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J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5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兰州交发建众信建材有限公司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兰州市城关区青白石盐什公路旁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2024.3.27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20570" cy="909320"/>
                  <wp:effectExtent l="0" t="0" r="6350" b="5080"/>
                  <wp:docPr id="1" name="图片 1" descr="ac652f3c43421bc9c24fd58ad218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ac652f3c43421bc9c24fd58ad21813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570" cy="90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 w:eastAsia="宋体"/>
                <w:b/>
                <w:bCs/>
                <w:lang w:eastAsia="zh-CN"/>
              </w:rPr>
              <w:drawing>
                <wp:inline distT="0" distB="0" distL="114300" distR="114300">
                  <wp:extent cx="2331720" cy="1049020"/>
                  <wp:effectExtent l="0" t="0" r="0" b="2540"/>
                  <wp:docPr id="2" name="图片 2" descr="00fc1b9d7ae3d039e88730c5061a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0fc1b9d7ae3d039e88730c5061a72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20570" cy="909320"/>
                  <wp:effectExtent l="0" t="0" r="6350" b="5080"/>
                  <wp:docPr id="3" name="图片 3" descr="0d8cdd6a2245f6e1f0407f3fcc25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0d8cdd6a2245f6e1f0407f3fcc2592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570" cy="90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31720" cy="1049020"/>
                  <wp:effectExtent l="0" t="0" r="0" b="2540"/>
                  <wp:docPr id="4" name="图片 4" descr="f69d087438ac05be1482c11530a7f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f69d087438ac05be1482c11530a7f2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2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3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3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3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26600230"/>
    <w:rsid w:val="33D305E4"/>
    <w:rsid w:val="3B655AD6"/>
    <w:rsid w:val="68B7070F"/>
    <w:rsid w:val="6A7D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35</Words>
  <Characters>200</Characters>
  <Lines>1</Lines>
  <Paragraphs>1</Paragraphs>
  <TotalTime>59</TotalTime>
  <ScaleCrop>false</ScaleCrop>
  <LinksUpToDate>false</LinksUpToDate>
  <CharactersWithSpaces>234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2023-11-23T14:20:00Z</cp:lastPrinted>
  <dcterms:modified xsi:type="dcterms:W3CDTF">2024-04-20T02:45:18Z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10B5B35B3A4B4402BD04E90CCDBCA514_13</vt:lpwstr>
  </property>
</Properties>
</file>