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CDEB9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4EDFE3B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pacing w:val="-1"/>
          <w:lang w:eastAsia="zh-CN"/>
        </w:rPr>
        <w:t>WTT-24-1</w:t>
      </w:r>
      <w:r>
        <w:rPr>
          <w:rFonts w:hint="eastAsia" w:cs="Times New Roman"/>
          <w:b/>
          <w:bCs/>
          <w:spacing w:val="-1"/>
          <w:lang w:val="en-US" w:eastAsia="zh-CN"/>
        </w:rPr>
        <w:t>79</w:t>
      </w:r>
      <w:r>
        <w:rPr>
          <w:rFonts w:hint="eastAsia" w:ascii="Times New Roman" w:hAnsi="Times New Roman" w:eastAsia="宋体" w:cs="Times New Roman"/>
          <w:b/>
          <w:bCs/>
          <w:spacing w:val="-1"/>
          <w:lang w:eastAsia="zh-CN"/>
        </w:rPr>
        <w:t>-DJ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2750"/>
        <w:gridCol w:w="908"/>
        <w:gridCol w:w="652"/>
        <w:gridCol w:w="3260"/>
      </w:tblGrid>
      <w:tr w14:paraId="74F45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0B43777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570" w:type="dxa"/>
            <w:gridSpan w:val="4"/>
            <w:vAlign w:val="center"/>
          </w:tcPr>
          <w:p w14:paraId="16E8AD90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napToGrid w:val="0"/>
                <w:kern w:val="0"/>
                <w:sz w:val="24"/>
                <w:lang w:val="en-US" w:eastAsia="zh-CN"/>
              </w:rPr>
              <w:t>甘肃传祁甘味乳业有限责任公司</w:t>
            </w:r>
          </w:p>
        </w:tc>
      </w:tr>
      <w:tr w14:paraId="3D1DD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274987F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750" w:type="dxa"/>
            <w:tcBorders>
              <w:right w:val="single" w:color="auto" w:sz="4" w:space="0"/>
            </w:tcBorders>
            <w:vAlign w:val="center"/>
          </w:tcPr>
          <w:p w14:paraId="5BB89901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default" w:eastAsia="宋体"/>
                <w:b/>
                <w:bCs/>
                <w:sz w:val="24"/>
                <w:lang w:val="en-US" w:eastAsia="zh-CN"/>
              </w:rPr>
              <w:t>李峰</w:t>
            </w:r>
            <w:bookmarkStart w:id="0" w:name="_GoBack"/>
            <w:bookmarkEnd w:id="0"/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7633A2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0A825DE6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default" w:eastAsia="宋体"/>
                <w:b/>
                <w:bCs/>
                <w:sz w:val="24"/>
                <w:lang w:val="en-US" w:eastAsia="zh-CN"/>
              </w:rPr>
              <w:t>李峰</w:t>
            </w:r>
          </w:p>
        </w:tc>
      </w:tr>
      <w:tr w14:paraId="344AC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5203A14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570" w:type="dxa"/>
            <w:gridSpan w:val="4"/>
            <w:vAlign w:val="center"/>
          </w:tcPr>
          <w:p w14:paraId="27A7586A"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napToGrid w:val="0"/>
                <w:kern w:val="0"/>
                <w:sz w:val="24"/>
                <w:lang w:val="en-US" w:eastAsia="zh-CN"/>
              </w:rPr>
              <w:t>兰州新区中川园区纬二十二路以南、经十一路以东、纬二十路以北</w:t>
            </w:r>
          </w:p>
        </w:tc>
      </w:tr>
      <w:tr w14:paraId="07524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13E2004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750" w:type="dxa"/>
            <w:tcBorders>
              <w:right w:val="single" w:color="auto" w:sz="4" w:space="0"/>
            </w:tcBorders>
            <w:vAlign w:val="center"/>
          </w:tcPr>
          <w:p w14:paraId="35694F9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7EF67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42B7D1F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55CFC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1251653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750" w:type="dxa"/>
            <w:tcBorders>
              <w:right w:val="single" w:color="auto" w:sz="4" w:space="0"/>
            </w:tcBorders>
            <w:vAlign w:val="center"/>
          </w:tcPr>
          <w:p w14:paraId="629B8879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FADD0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F8D8FDC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2A336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6ADB2AF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570" w:type="dxa"/>
            <w:gridSpan w:val="4"/>
            <w:vAlign w:val="center"/>
          </w:tcPr>
          <w:p w14:paraId="5FA70210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洪江、张铁柱</w:t>
            </w:r>
          </w:p>
        </w:tc>
      </w:tr>
      <w:tr w14:paraId="06E3E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71B5C98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570" w:type="dxa"/>
            <w:gridSpan w:val="4"/>
            <w:vAlign w:val="center"/>
          </w:tcPr>
          <w:p w14:paraId="23BF70A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2024.06.22</w:t>
            </w:r>
          </w:p>
        </w:tc>
      </w:tr>
      <w:tr w14:paraId="37406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064" w:type="dxa"/>
            <w:vMerge w:val="restart"/>
            <w:vAlign w:val="center"/>
          </w:tcPr>
          <w:p w14:paraId="0531E9E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A41FF4C"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180590" cy="1235710"/>
                  <wp:effectExtent l="0" t="0" r="13970" b="13970"/>
                  <wp:docPr id="4" name="图片 4" descr="f4f3c84e2a50ccc45e078a96ef07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4f3c84e2a50ccc45e078a96ef0729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590" cy="123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03C9236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80590" cy="1308735"/>
                  <wp:effectExtent l="0" t="0" r="13970" b="1905"/>
                  <wp:docPr id="5" name="图片 5" descr="57586e7235196049b6cec30f1949f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57586e7235196049b6cec30f1949fc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590" cy="1308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6CE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064" w:type="dxa"/>
            <w:vMerge w:val="continue"/>
            <w:vAlign w:val="center"/>
          </w:tcPr>
          <w:p w14:paraId="25B215C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65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06C8B20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5690" cy="1339850"/>
                  <wp:effectExtent l="0" t="0" r="1270" b="1270"/>
                  <wp:docPr id="6" name="图片 6" descr="44066653a44f2db921f262a0ca760d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44066653a44f2db921f262a0ca760d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33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9751F16">
            <w:pPr>
              <w:bidi w:val="0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2180590" cy="1278255"/>
                  <wp:effectExtent l="0" t="0" r="13970" b="1905"/>
                  <wp:docPr id="7" name="图片 7" descr="f2c960404e0ffeed8e422ee79740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f2c960404e0ffeed8e422ee7974026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590" cy="127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9D1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064" w:type="dxa"/>
            <w:vAlign w:val="center"/>
          </w:tcPr>
          <w:p w14:paraId="681AD1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570" w:type="dxa"/>
            <w:gridSpan w:val="4"/>
          </w:tcPr>
          <w:p w14:paraId="7DF369FB">
            <w:pPr>
              <w:rPr>
                <w:sz w:val="24"/>
              </w:rPr>
            </w:pPr>
          </w:p>
          <w:p w14:paraId="44F07E37"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 w14:paraId="4DA3080D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351FACF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55EF17F4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64A763E5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7EF783CD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1826D85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C0FC7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MWJkYzYzMWViZTdhYzVmMTZmZGIxYzU2NmQzZD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70B51DD"/>
    <w:rsid w:val="17B23C0A"/>
    <w:rsid w:val="1B7D671A"/>
    <w:rsid w:val="1D5133A9"/>
    <w:rsid w:val="1DB83428"/>
    <w:rsid w:val="23533917"/>
    <w:rsid w:val="23CF28E6"/>
    <w:rsid w:val="241C17BE"/>
    <w:rsid w:val="2734580E"/>
    <w:rsid w:val="276C4FA7"/>
    <w:rsid w:val="29B07912"/>
    <w:rsid w:val="2C2B4A06"/>
    <w:rsid w:val="2C3D33B6"/>
    <w:rsid w:val="2CAD0B81"/>
    <w:rsid w:val="2DBD49FD"/>
    <w:rsid w:val="2E4C168F"/>
    <w:rsid w:val="33BC72B7"/>
    <w:rsid w:val="377741F1"/>
    <w:rsid w:val="396B168C"/>
    <w:rsid w:val="3B655AD6"/>
    <w:rsid w:val="44E65F41"/>
    <w:rsid w:val="46A35D1E"/>
    <w:rsid w:val="492E6109"/>
    <w:rsid w:val="4A4A2ACF"/>
    <w:rsid w:val="4A835FE1"/>
    <w:rsid w:val="4DB210B7"/>
    <w:rsid w:val="4FFB7F63"/>
    <w:rsid w:val="5068590A"/>
    <w:rsid w:val="506B229C"/>
    <w:rsid w:val="51DF61F2"/>
    <w:rsid w:val="549F7EBB"/>
    <w:rsid w:val="57C02622"/>
    <w:rsid w:val="58D836D7"/>
    <w:rsid w:val="5ACB7C5C"/>
    <w:rsid w:val="5BC326E1"/>
    <w:rsid w:val="5DE30E18"/>
    <w:rsid w:val="5E086D53"/>
    <w:rsid w:val="62747AA5"/>
    <w:rsid w:val="627806C9"/>
    <w:rsid w:val="63967786"/>
    <w:rsid w:val="6E66587A"/>
    <w:rsid w:val="6EA463A2"/>
    <w:rsid w:val="72912D0B"/>
    <w:rsid w:val="759B3732"/>
    <w:rsid w:val="75F95225"/>
    <w:rsid w:val="7758241F"/>
    <w:rsid w:val="7908577F"/>
    <w:rsid w:val="7B095F0A"/>
    <w:rsid w:val="7E77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148</Words>
  <Characters>170</Characters>
  <Lines>1</Lines>
  <Paragraphs>1</Paragraphs>
  <TotalTime>8</TotalTime>
  <ScaleCrop>false</ScaleCrop>
  <LinksUpToDate>false</LinksUpToDate>
  <CharactersWithSpaces>198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2025-01-09T14:05:00Z</cp:lastPrinted>
  <dcterms:modified xsi:type="dcterms:W3CDTF">2025-03-20T01:56:34Z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6F4C5E816F904EABADC64B89DDFBB2C9_13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