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</w:t>
      </w:r>
      <w:bookmarkStart w:id="0" w:name="_GoBack"/>
      <w:bookmarkEnd w:id="0"/>
      <w:r>
        <w:rPr>
          <w:rFonts w:hint="eastAsia" w:ascii="宋体" w:hAnsi="宋体" w:cs="宋体"/>
          <w:b/>
          <w:kern w:val="0"/>
          <w:sz w:val="36"/>
          <w:szCs w:val="36"/>
        </w:rPr>
        <w:t>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/>
          <w:b/>
          <w:bCs/>
          <w:lang w:eastAsia="zh-CN"/>
        </w:rPr>
        <w:t>WTT-24-0</w:t>
      </w:r>
      <w:r>
        <w:rPr>
          <w:rFonts w:hint="eastAsia"/>
          <w:b/>
          <w:bCs/>
          <w:lang w:val="en-US" w:eastAsia="zh-CN"/>
        </w:rPr>
        <w:t>64</w:t>
      </w:r>
      <w:r>
        <w:rPr>
          <w:rFonts w:hint="eastAsia" w:ascii="Times New Roman" w:hAnsi="Times New Roman" w:eastAsia="宋体"/>
          <w:b/>
          <w:bCs/>
          <w:lang w:eastAsia="zh-CN"/>
        </w:rPr>
        <w:t>-</w:t>
      </w:r>
      <w:r>
        <w:rPr>
          <w:rFonts w:hint="eastAsia"/>
          <w:b/>
          <w:bCs/>
          <w:lang w:val="en-US" w:eastAsia="zh-CN"/>
        </w:rPr>
        <w:t>D</w:t>
      </w:r>
      <w:r>
        <w:rPr>
          <w:rFonts w:hint="eastAsia" w:ascii="Times New Roman" w:hAnsi="Times New Roman" w:eastAsia="宋体"/>
          <w:b/>
          <w:bCs/>
          <w:lang w:eastAsia="zh-CN"/>
        </w:rPr>
        <w:t>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甘肃藏建环保新材料科技有限公司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  <w:t>职业病危害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定期检测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王世磊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王世磊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甘肃省嘉峪关市索通路1886号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嘉北工业园区内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孙辉、周金涛、赵学仕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2024年04月13日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sz w:val="24"/>
              </w:rPr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160020</wp:posOffset>
                  </wp:positionV>
                  <wp:extent cx="2048510" cy="1536065"/>
                  <wp:effectExtent l="0" t="0" r="8890" b="6985"/>
                  <wp:wrapNone/>
                  <wp:docPr id="3" name="图片 3" descr="0ecb4210f340b7ac9ef0c6db3475c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ecb4210f340b7ac9ef0c6db3475c5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  <w:r>
              <w:rPr>
                <w:rFonts w:hint="eastAsia"/>
              </w:rPr>
              <w:t>现场调查照片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162560</wp:posOffset>
                  </wp:positionV>
                  <wp:extent cx="2339975" cy="1754505"/>
                  <wp:effectExtent l="0" t="0" r="3175" b="17145"/>
                  <wp:wrapNone/>
                  <wp:docPr id="4" name="图片 4" descr="86625b7086ae90b3bbd5787b05ad1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6625b7086ae90b3bbd5787b05ad1f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97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现场采样照片</w:t>
            </w: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196215</wp:posOffset>
                  </wp:positionV>
                  <wp:extent cx="2048510" cy="1536065"/>
                  <wp:effectExtent l="0" t="0" r="8890" b="6985"/>
                  <wp:wrapNone/>
                  <wp:docPr id="2" name="图片 2" descr="ed2c3091ef6ce3f7f3b6c16aeb662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d2c3091ef6ce3f7f3b6c16aeb662cc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</w:p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现场检测的照片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明显标识</w:t>
            </w:r>
            <w:r>
              <w:rPr>
                <w:rFonts w:hint="eastAsi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205740</wp:posOffset>
                  </wp:positionV>
                  <wp:extent cx="2340610" cy="1755775"/>
                  <wp:effectExtent l="0" t="0" r="2540" b="15875"/>
                  <wp:wrapNone/>
                  <wp:docPr id="1" name="图片 1" descr="295d5ea59e2ccfd6ba8524eda45ef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95d5ea59e2ccfd6ba8524eda45ef4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6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</w:rPr>
              <w:t>照片</w:t>
            </w:r>
          </w:p>
          <w:p>
            <w:pPr>
              <w:pStyle w:val="4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70563A8"/>
    <w:rsid w:val="3B655AD6"/>
    <w:rsid w:val="3E4516F1"/>
    <w:rsid w:val="3FE52CD0"/>
    <w:rsid w:val="4310539B"/>
    <w:rsid w:val="51FD68B8"/>
    <w:rsid w:val="55410198"/>
    <w:rsid w:val="6BE55913"/>
    <w:rsid w:val="7429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autoRedefine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2</TotalTime>
  <ScaleCrop>false</ScaleCrop>
  <LinksUpToDate>false</LinksUpToDate>
  <CharactersWithSpaces>234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2024-05-14T08:08:16Z</cp:lastPrinted>
  <dcterms:modified xsi:type="dcterms:W3CDTF">2024-05-14T09:17:31Z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975997AABADD41EB86E8F1820201A6E7_12</vt:lpwstr>
  </property>
</Properties>
</file>