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300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KP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兰州翔鑫工贸有限责任公司2.5万吨/年电解质溶液项目职业病危害控制效果评价报告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王鹤羽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18919139552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spacing w:line="460" w:lineRule="exact"/>
              <w:ind w:firstLine="482" w:firstLineChars="200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甘肃省兰州市西固区古浪路19号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张铁柱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蒋陕峰、张铁柱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2023.9.21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napToGrid w:val="0"/>
                <w:color w:val="auto"/>
                <w:sz w:val="24"/>
                <w:highlight w:val="none"/>
                <w:lang w:eastAsia="zh-CN"/>
              </w:rPr>
              <w:drawing>
                <wp:inline distT="0" distB="0" distL="114300" distR="114300">
                  <wp:extent cx="2816860" cy="1330325"/>
                  <wp:effectExtent l="0" t="0" r="2540" b="10795"/>
                  <wp:docPr id="4" name="图片 4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860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napToGrid w:val="0"/>
                <w:color w:val="auto"/>
                <w:sz w:val="24"/>
                <w:highlight w:val="none"/>
                <w:lang w:eastAsia="zh-CN"/>
              </w:rPr>
              <w:drawing>
                <wp:inline distT="0" distB="0" distL="114300" distR="114300">
                  <wp:extent cx="2806700" cy="1325245"/>
                  <wp:effectExtent l="0" t="0" r="12700" b="635"/>
                  <wp:docPr id="3" name="图片 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132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napToGrid w:val="0"/>
                <w:color w:val="auto"/>
                <w:sz w:val="24"/>
                <w:highlight w:val="none"/>
                <w:lang w:eastAsia="zh-CN"/>
              </w:rPr>
              <w:drawing>
                <wp:inline distT="0" distB="0" distL="114300" distR="114300">
                  <wp:extent cx="2797175" cy="1320800"/>
                  <wp:effectExtent l="0" t="0" r="6985" b="5080"/>
                  <wp:docPr id="2" name="图片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175" cy="132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napToGrid w:val="0"/>
                <w:color w:val="auto"/>
                <w:sz w:val="24"/>
                <w:highlight w:val="none"/>
                <w:lang w:eastAsia="zh-CN"/>
              </w:rPr>
              <w:drawing>
                <wp:inline distT="0" distB="0" distL="114300" distR="114300">
                  <wp:extent cx="3481070" cy="1644015"/>
                  <wp:effectExtent l="0" t="0" r="8890" b="1905"/>
                  <wp:docPr id="1" name="图片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1070" cy="164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jMWJkYzYzMWViZTdhYzVmMTZmZGIxYzU2NmQzZD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2F4F4B"/>
    <w:rsid w:val="0D5154EF"/>
    <w:rsid w:val="0DDC74AE"/>
    <w:rsid w:val="0FC1695C"/>
    <w:rsid w:val="13103B86"/>
    <w:rsid w:val="170B51DD"/>
    <w:rsid w:val="17B23C0A"/>
    <w:rsid w:val="1B7D671A"/>
    <w:rsid w:val="1D5133A9"/>
    <w:rsid w:val="1DB83428"/>
    <w:rsid w:val="23533917"/>
    <w:rsid w:val="23CF28E6"/>
    <w:rsid w:val="241C17BE"/>
    <w:rsid w:val="2734580E"/>
    <w:rsid w:val="276C4FA7"/>
    <w:rsid w:val="29B07912"/>
    <w:rsid w:val="2C2B4A06"/>
    <w:rsid w:val="2C3D33B6"/>
    <w:rsid w:val="2E4C168F"/>
    <w:rsid w:val="33BC72B7"/>
    <w:rsid w:val="377741F1"/>
    <w:rsid w:val="396B168C"/>
    <w:rsid w:val="3B655AD6"/>
    <w:rsid w:val="44E65F41"/>
    <w:rsid w:val="46A35D1E"/>
    <w:rsid w:val="492E6109"/>
    <w:rsid w:val="4A4A2ACF"/>
    <w:rsid w:val="4A835FE1"/>
    <w:rsid w:val="4DB210B7"/>
    <w:rsid w:val="4FFB7F63"/>
    <w:rsid w:val="5068590A"/>
    <w:rsid w:val="506B229C"/>
    <w:rsid w:val="51DF61F2"/>
    <w:rsid w:val="549F7EBB"/>
    <w:rsid w:val="57C02622"/>
    <w:rsid w:val="58D836D7"/>
    <w:rsid w:val="5ACB7C5C"/>
    <w:rsid w:val="5BC326E1"/>
    <w:rsid w:val="5DE30E18"/>
    <w:rsid w:val="5E086D53"/>
    <w:rsid w:val="62747AA5"/>
    <w:rsid w:val="627806C9"/>
    <w:rsid w:val="6E66587A"/>
    <w:rsid w:val="6EA463A2"/>
    <w:rsid w:val="72912D0B"/>
    <w:rsid w:val="75F95225"/>
    <w:rsid w:val="7758241F"/>
    <w:rsid w:val="7908577F"/>
    <w:rsid w:val="7B09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140</Words>
  <Characters>173</Characters>
  <Lines>1</Lines>
  <Paragraphs>1</Paragraphs>
  <TotalTime>1</TotalTime>
  <ScaleCrop>false</ScaleCrop>
  <LinksUpToDate>false</LinksUpToDate>
  <CharactersWithSpaces>201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dcterms:modified xsi:type="dcterms:W3CDTF">2023-11-24T02:52:36Z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6F4C5E816F904EABADC64B89DDFBB2C9_13</vt:lpwstr>
  </property>
</Properties>
</file>